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93F" w:rsidRPr="00EF393F" w:rsidRDefault="00CA5186" w:rsidP="00EF393F">
      <w:pPr>
        <w:jc w:val="center"/>
        <w:rPr>
          <w:b/>
          <w:sz w:val="32"/>
        </w:rPr>
      </w:pPr>
      <w:r w:rsidRPr="00EF393F">
        <w:rPr>
          <w:b/>
          <w:sz w:val="32"/>
        </w:rPr>
        <w:t xml:space="preserve">Regulamin konkursu fotograficznego </w:t>
      </w:r>
    </w:p>
    <w:p w:rsidR="00BE3F76" w:rsidRPr="00EF393F" w:rsidRDefault="00CA5186" w:rsidP="00EF393F">
      <w:pPr>
        <w:jc w:val="center"/>
        <w:rPr>
          <w:b/>
          <w:sz w:val="32"/>
        </w:rPr>
      </w:pPr>
      <w:r w:rsidRPr="00EF393F">
        <w:rPr>
          <w:b/>
          <w:sz w:val="32"/>
        </w:rPr>
        <w:t>„Atrakcje turystyczne na śliwkowym szlaku”</w:t>
      </w:r>
    </w:p>
    <w:p w:rsidR="00CA5186" w:rsidRDefault="00CA5186">
      <w:r>
        <w:t xml:space="preserve">Konkurs jest organizowany w ramach </w:t>
      </w:r>
      <w:r w:rsidR="002F299C">
        <w:t>projektu „Z okazji Dnia Mamy pyszne śliwki zajadamy”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Konkurs jest organizowany dla uczniów Publicznej Szkoły Podstawowej im. Władysława Jagiełły w Uszwi.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Organizatorem jest Publiczna Szkoła Podstawowa im. Władysława Jagiełły w Uszwi</w:t>
      </w:r>
      <w:r w:rsidR="002F299C">
        <w:t xml:space="preserve"> we współpracy ze stowarzyszeniem </w:t>
      </w:r>
      <w:proofErr w:type="spellStart"/>
      <w:r w:rsidR="002F299C">
        <w:t>Vesna</w:t>
      </w:r>
      <w:proofErr w:type="spellEnd"/>
      <w:r w:rsidR="002F299C">
        <w:t>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Cele konkursu:</w:t>
      </w:r>
    </w:p>
    <w:p w:rsidR="002F299C" w:rsidRDefault="002F299C" w:rsidP="002F299C">
      <w:pPr>
        <w:pStyle w:val="Akapitzlist"/>
        <w:numPr>
          <w:ilvl w:val="0"/>
          <w:numId w:val="2"/>
        </w:numPr>
      </w:pPr>
      <w:r>
        <w:t>Popularyzowanie atrakcji śliwkowego szlaku</w:t>
      </w:r>
    </w:p>
    <w:p w:rsidR="002F299C" w:rsidRDefault="002F299C" w:rsidP="002F299C">
      <w:pPr>
        <w:pStyle w:val="Akapitzlist"/>
        <w:numPr>
          <w:ilvl w:val="0"/>
          <w:numId w:val="2"/>
        </w:numPr>
      </w:pPr>
      <w:r>
        <w:t>Rozbudzanie zainteresowań uczniów,</w:t>
      </w:r>
    </w:p>
    <w:p w:rsidR="00CA5186" w:rsidRDefault="00CA5186" w:rsidP="00CA5186">
      <w:pPr>
        <w:pStyle w:val="Akapitzlist"/>
        <w:numPr>
          <w:ilvl w:val="0"/>
          <w:numId w:val="2"/>
        </w:numPr>
      </w:pPr>
      <w:r>
        <w:t>Rozwijanie zdolności posługiwania się TIK,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Udział w konkursie jest automatycznie akceptacją postanowień regulaminu.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Uczestnik wykonuje zdjęcie wraz z opisem.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Zdjęcie musi zostać wykonane przez ucznia samodzielnie i nie może być modyfikowane przez żaden program graficzny.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Każdy uczestnik zobowiązany jest dostarczyć zdjęcie w formie elektronicznej oraz w formie wydruku w rozmiarach co najmniej 15x21.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Jedna osoba może zgłosić tylko jedno zdjęcie.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Do zdjęcia należy dołączyć krótki opis, „Dlaczego uważam, że przedstawione na zdjęciu miejsce jest atrakcyjne”.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Wszystkie materiały biorące udział w konkursie muszą być podpisane Nazwiskiem, Imieniem i klasą ucznia.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De zdjęcia należy dołączyć wypełniony i podpisany przez rodzica/prawnego opiekuna załącznik nr 1 do niniejszego regulaminu.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Niespełnienie postanowień regulaminu wyklucza z udziału w konkursie.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Materiały będą oceniane przez komisję powołaną przez organizatora.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Biorąc udział w konkursie rodzic lub prawny opiekun dziecka wyraża zgodę na:</w:t>
      </w:r>
    </w:p>
    <w:p w:rsidR="00CA5186" w:rsidRDefault="00CA5186" w:rsidP="00CA5186">
      <w:pPr>
        <w:pStyle w:val="Akapitzlist"/>
        <w:numPr>
          <w:ilvl w:val="0"/>
          <w:numId w:val="3"/>
        </w:numPr>
      </w:pPr>
      <w:r>
        <w:t>Przetwarzanie danych osobowych zgodnie z ustawą o Ochronie Danych Osobowych (</w:t>
      </w:r>
      <w:r>
        <w:rPr>
          <w:rStyle w:val="Uwydatnienie"/>
        </w:rPr>
        <w:t xml:space="preserve">Ustawa z dnia 29 sierpnia 1997 r. o ochronie danych osobowych </w:t>
      </w:r>
      <w:r w:rsidR="009A3432" w:rsidRPr="000E4EFB">
        <w:rPr>
          <w:i/>
        </w:rPr>
        <w:t>(</w:t>
      </w:r>
      <w:r w:rsidR="009A3432" w:rsidRPr="000E4EFB">
        <w:rPr>
          <w:rStyle w:val="plainlinks"/>
          <w:i/>
        </w:rPr>
        <w:t>Dz.U. z 1997 r. Nr 133, poz. 883</w:t>
      </w:r>
      <w:r w:rsidR="009A3432">
        <w:rPr>
          <w:rStyle w:val="plainlinks"/>
          <w:i/>
        </w:rPr>
        <w:t>)</w:t>
      </w:r>
      <w:r>
        <w:rPr>
          <w:rStyle w:val="Uwydatnienie"/>
        </w:rPr>
        <w:t>)</w:t>
      </w:r>
      <w:r>
        <w:t xml:space="preserve"> w celach związanych z realizacją i promocją konkursu,</w:t>
      </w:r>
    </w:p>
    <w:p w:rsidR="00CA5186" w:rsidRDefault="00CA5186" w:rsidP="00CA5186">
      <w:pPr>
        <w:pStyle w:val="Akapitzlist"/>
        <w:numPr>
          <w:ilvl w:val="0"/>
          <w:numId w:val="3"/>
        </w:numPr>
      </w:pPr>
      <w:r>
        <w:t>Wykorzystanie prac w celu promocji konkursu w tym bezpłatne publikowanie ich na stronach www i prezentacji w trakcie wystawy.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W przypadku braku powyższych zgód, praca takiego ucznia nie bierze udziału w konkursie.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Zwycięzcy konkursu otrzymają nagrody rzeczowe.</w:t>
      </w:r>
    </w:p>
    <w:p w:rsidR="002F299C" w:rsidRDefault="00CA5186" w:rsidP="002F299C">
      <w:pPr>
        <w:pStyle w:val="Akapitzlist"/>
        <w:numPr>
          <w:ilvl w:val="0"/>
          <w:numId w:val="1"/>
        </w:numPr>
      </w:pPr>
      <w:r>
        <w:t>Organizator zastrzega sobie prawo do wprowadzenie zmian w regulaminie konkursu w tracie jego trwania.</w:t>
      </w:r>
    </w:p>
    <w:p w:rsidR="00CA5186" w:rsidRDefault="00CA5186" w:rsidP="00CA5186">
      <w:pPr>
        <w:pStyle w:val="Akapitzlist"/>
        <w:numPr>
          <w:ilvl w:val="0"/>
          <w:numId w:val="1"/>
        </w:numPr>
      </w:pPr>
      <w:r>
        <w:t>Prace należy dostarczać do p. Piotra Rzepy</w:t>
      </w:r>
      <w:r w:rsidR="002F299C">
        <w:t xml:space="preserve"> </w:t>
      </w:r>
      <w:bookmarkStart w:id="0" w:name="_GoBack"/>
      <w:bookmarkEnd w:id="0"/>
      <w:r w:rsidR="002F299C">
        <w:t>w terminie do 7 maja 2018 r</w:t>
      </w:r>
      <w:r>
        <w:t>.</w:t>
      </w:r>
    </w:p>
    <w:sectPr w:rsidR="00CA5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B6D69"/>
    <w:multiLevelType w:val="hybridMultilevel"/>
    <w:tmpl w:val="E5045676"/>
    <w:lvl w:ilvl="0" w:tplc="B6FEE7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DC4201"/>
    <w:multiLevelType w:val="hybridMultilevel"/>
    <w:tmpl w:val="FC667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5A3440"/>
    <w:multiLevelType w:val="hybridMultilevel"/>
    <w:tmpl w:val="0164B790"/>
    <w:lvl w:ilvl="0" w:tplc="2FCC04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86"/>
    <w:rsid w:val="00010AC5"/>
    <w:rsid w:val="002F299C"/>
    <w:rsid w:val="002F74C4"/>
    <w:rsid w:val="00332C66"/>
    <w:rsid w:val="00425195"/>
    <w:rsid w:val="004E41AF"/>
    <w:rsid w:val="005144AC"/>
    <w:rsid w:val="00546D79"/>
    <w:rsid w:val="00573151"/>
    <w:rsid w:val="005B5A84"/>
    <w:rsid w:val="00613870"/>
    <w:rsid w:val="006463DE"/>
    <w:rsid w:val="00671613"/>
    <w:rsid w:val="00675D8C"/>
    <w:rsid w:val="0069611C"/>
    <w:rsid w:val="006A1FCB"/>
    <w:rsid w:val="006D4498"/>
    <w:rsid w:val="006E4DA4"/>
    <w:rsid w:val="007800A4"/>
    <w:rsid w:val="008368A7"/>
    <w:rsid w:val="00855DCA"/>
    <w:rsid w:val="009A06C8"/>
    <w:rsid w:val="009A3432"/>
    <w:rsid w:val="00A26F47"/>
    <w:rsid w:val="00B55AAD"/>
    <w:rsid w:val="00B92F37"/>
    <w:rsid w:val="00BB0671"/>
    <w:rsid w:val="00BB4AD5"/>
    <w:rsid w:val="00BD145D"/>
    <w:rsid w:val="00BE3F76"/>
    <w:rsid w:val="00BE4F60"/>
    <w:rsid w:val="00CA5186"/>
    <w:rsid w:val="00CB6E7A"/>
    <w:rsid w:val="00D300F8"/>
    <w:rsid w:val="00EF393F"/>
    <w:rsid w:val="00F417A4"/>
    <w:rsid w:val="00F839E5"/>
    <w:rsid w:val="00F863EC"/>
    <w:rsid w:val="00FB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2702"/>
  <w15:chartTrackingRefBased/>
  <w15:docId w15:val="{60FE9964-BFDF-4C05-ABC0-B2CF7735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5186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CA5186"/>
    <w:rPr>
      <w:i/>
      <w:iCs/>
    </w:rPr>
  </w:style>
  <w:style w:type="character" w:customStyle="1" w:styleId="plainlinks">
    <w:name w:val="plainlinks"/>
    <w:basedOn w:val="Domylnaczcionkaakapitu"/>
    <w:rsid w:val="009A34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wolfik</dc:creator>
  <cp:keywords/>
  <dc:description/>
  <cp:lastModifiedBy>wolfik</cp:lastModifiedBy>
  <cp:revision>4</cp:revision>
  <dcterms:created xsi:type="dcterms:W3CDTF">2018-04-23T20:58:00Z</dcterms:created>
  <dcterms:modified xsi:type="dcterms:W3CDTF">2018-04-25T22:16:00Z</dcterms:modified>
</cp:coreProperties>
</file>